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南银理财珠联璧合鑫逸稳半年121期封闭式公募人民币理财产品（Y70121）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493,088,598.34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