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南银理财珠联璧合鑫逸稳一年187期封闭式公募人民币理财产品（Y32187）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Y32187)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137,945,093.98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